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rPr>
          <w:rFonts w:hint="eastAsia" w:ascii="黑体" w:hAnsi="Times New Roman" w:eastAsia="黑体" w:cs="Times New Roman"/>
          <w:b/>
          <w:kern w:val="2"/>
        </w:rPr>
      </w:pPr>
      <w:r>
        <w:rPr>
          <w:rFonts w:hint="eastAsia" w:ascii="黑体" w:hAnsi="Times New Roman" w:eastAsia="黑体" w:cs="Times New Roman"/>
          <w:b/>
          <w:kern w:val="2"/>
        </w:rPr>
        <w:t>附件1：</w:t>
      </w:r>
    </w:p>
    <w:p>
      <w:pPr>
        <w:spacing w:line="480" w:lineRule="exact"/>
        <w:jc w:val="center"/>
        <w:rPr>
          <w:rFonts w:hint="eastAsia" w:eastAsia="黑体"/>
          <w:b/>
          <w:bCs/>
          <w:sz w:val="28"/>
          <w:szCs w:val="28"/>
        </w:rPr>
      </w:pPr>
      <w:bookmarkStart w:id="0" w:name="_GoBack"/>
      <w:r>
        <w:rPr>
          <w:rFonts w:hint="eastAsia" w:eastAsia="黑体"/>
          <w:b/>
          <w:bCs/>
          <w:sz w:val="28"/>
          <w:szCs w:val="28"/>
        </w:rPr>
        <w:t>聊城大学2018年度勤工助学先进个人申请审批表</w:t>
      </w:r>
    </w:p>
    <w:bookmarkEnd w:id="0"/>
    <w:p>
      <w:pPr>
        <w:spacing w:line="480" w:lineRule="exac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学院代码：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填表日期：2019年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3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10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</w:t>
      </w:r>
    </w:p>
    <w:tbl>
      <w:tblPr>
        <w:tblStyle w:val="5"/>
        <w:tblW w:w="8878" w:type="dxa"/>
        <w:jc w:val="center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60"/>
        <w:gridCol w:w="1080"/>
        <w:gridCol w:w="720"/>
        <w:gridCol w:w="1260"/>
        <w:gridCol w:w="360"/>
        <w:gridCol w:w="1620"/>
        <w:gridCol w:w="126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tabs>
                <w:tab w:val="left" w:pos="1404"/>
              </w:tabs>
              <w:spacing w:line="240" w:lineRule="exact"/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ind w:right="-10" w:right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院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tabs>
                <w:tab w:val="left" w:pos="1404"/>
              </w:tabs>
              <w:spacing w:line="240" w:lineRule="exact"/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制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ind w:right="-10" w:right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ind w:right="-108" w:right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2015级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tabs>
                <w:tab w:val="left" w:pos="1404"/>
              </w:tabs>
              <w:spacing w:line="240" w:lineRule="exact"/>
              <w:ind w:right="420" w:right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山东临沂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240" w:lineRule="exact"/>
              <w:ind w:right="-190" w:right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4598" w:type="dxa"/>
            <w:gridSpan w:val="4"/>
            <w:noWrap w:val="0"/>
            <w:vAlign w:val="center"/>
          </w:tcPr>
          <w:p>
            <w:pPr>
              <w:spacing w:line="240" w:lineRule="exact"/>
              <w:ind w:right="17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城镇（  ） / 农村（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√</w:t>
            </w:r>
            <w:r>
              <w:rPr>
                <w:rFonts w:hint="eastAsia" w:ascii="仿宋" w:hAnsi="仿宋" w:eastAsia="仿宋"/>
                <w:sz w:val="24"/>
              </w:rPr>
              <w:t xml:space="preserve"> ）（选其一）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岗位类别</w:t>
            </w:r>
          </w:p>
        </w:tc>
        <w:tc>
          <w:tcPr>
            <w:tcW w:w="4598" w:type="dxa"/>
            <w:gridSpan w:val="4"/>
            <w:noWrap w:val="0"/>
            <w:vAlign w:val="center"/>
          </w:tcPr>
          <w:p>
            <w:pPr>
              <w:spacing w:line="240" w:lineRule="exact"/>
              <w:ind w:right="-1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院内岗（  ） / 校内岗（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√</w:t>
            </w:r>
            <w:r>
              <w:rPr>
                <w:rFonts w:hint="eastAsia" w:ascii="仿宋" w:hAnsi="仿宋" w:eastAsia="仿宋"/>
                <w:sz w:val="24"/>
              </w:rPr>
              <w:t xml:space="preserve">  ）（选其一）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3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家庭详细地址</w:t>
            </w:r>
          </w:p>
        </w:tc>
        <w:tc>
          <w:tcPr>
            <w:tcW w:w="6578" w:type="dxa"/>
            <w:gridSpan w:val="6"/>
            <w:noWrap w:val="0"/>
            <w:vAlign w:val="center"/>
          </w:tcPr>
          <w:p>
            <w:pPr>
              <w:spacing w:line="240" w:lineRule="exact"/>
              <w:ind w:right="42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省     市     县（市、区）     乡（镇）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3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家庭经济认定等级</w:t>
            </w:r>
          </w:p>
        </w:tc>
        <w:tc>
          <w:tcPr>
            <w:tcW w:w="6578" w:type="dxa"/>
            <w:gridSpan w:val="6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普困生（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√</w:t>
            </w:r>
            <w:r>
              <w:rPr>
                <w:rFonts w:hint="eastAsia" w:ascii="仿宋" w:hAnsi="仿宋" w:eastAsia="仿宋"/>
                <w:sz w:val="24"/>
              </w:rPr>
              <w:t xml:space="preserve"> ）/ 贫困生（  ）/ 特困生（  ）（选其一）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勤工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助学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018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（2018年度学习、思想、生活；以及助学岗位名称、履行助学岗位职责等综合情况）：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学生（签名）：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负责教师意见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所在岗位带岗教师意见：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签名：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20  年  月  日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学院学生资助专职教师意见：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签名：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学院推荐意见：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盖章：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20  年  月  日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学校资助部门评审意见：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盖章：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说明</w:t>
            </w:r>
          </w:p>
        </w:tc>
        <w:tc>
          <w:tcPr>
            <w:tcW w:w="8018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备注： </w:t>
      </w:r>
      <w:r>
        <w:rPr>
          <w:rFonts w:hint="eastAsia" w:ascii="仿宋" w:hAnsi="仿宋" w:eastAsia="仿宋"/>
          <w:sz w:val="24"/>
        </w:rPr>
        <w:t>1. 参加勤工助学活动主要情况以上栏目由学生本人如实填写。</w:t>
      </w:r>
    </w:p>
    <w:p>
      <w:pPr>
        <w:spacing w:line="3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2. 学院推荐意见加盖学院党总支（分党委）章。</w:t>
      </w:r>
    </w:p>
    <w:p>
      <w:pPr>
        <w:spacing w:line="3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3. 本表一式两份（须用A4纸），经学生工作处评审后一份留校保存、一份由学院装入学生人事档案。</w:t>
      </w:r>
    </w:p>
    <w:p>
      <w:pPr>
        <w:spacing w:line="480" w:lineRule="exact"/>
        <w:rPr>
          <w:rFonts w:hint="eastAsia" w:ascii="黑体" w:eastAsia="黑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92930"/>
    <w:rsid w:val="3A3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line="288" w:lineRule="auto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2019-03-04T09:20:00Z</dcterms:created>
  <dc:creator>马非凡</dc:creator>
  <cp:lastModifiedBy>马非凡</cp:lastModifiedBy>
  <dcterms:modified xsi:type="dcterms:W3CDTF">2019-03-04T09:23:21Z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